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7D75F" w14:textId="20EC9712" w:rsidR="008356CE" w:rsidRPr="00E0036C" w:rsidRDefault="008356CE" w:rsidP="008356CE">
      <w:pPr>
        <w:pStyle w:val="ad"/>
        <w:spacing w:after="240"/>
        <w:contextualSpacing/>
        <w:jc w:val="both"/>
        <w:rPr>
          <w:b/>
          <w:bCs/>
        </w:rPr>
      </w:pPr>
      <w:r w:rsidRPr="00E32427">
        <w:rPr>
          <w:b/>
          <w:bCs/>
          <w:sz w:val="22"/>
          <w:szCs w:val="22"/>
        </w:rPr>
        <w:t xml:space="preserve">CJSC «Kumtor Gold Company» hereby invites you to participate in the Request for Quotation </w:t>
      </w:r>
      <w:r w:rsidRPr="000604C2">
        <w:rPr>
          <w:b/>
          <w:bCs/>
          <w:sz w:val="22"/>
          <w:szCs w:val="22"/>
        </w:rPr>
        <w:t xml:space="preserve">for the </w:t>
      </w:r>
      <w:r>
        <w:rPr>
          <w:b/>
          <w:bCs/>
          <w:sz w:val="22"/>
          <w:szCs w:val="22"/>
        </w:rPr>
        <w:t>s</w:t>
      </w:r>
      <w:r w:rsidRPr="008356CE">
        <w:rPr>
          <w:b/>
          <w:bCs/>
          <w:sz w:val="22"/>
          <w:szCs w:val="22"/>
        </w:rPr>
        <w:t>upply of filters for Scania engines (Godwin pumps).</w:t>
      </w:r>
    </w:p>
    <w:p w14:paraId="458E3CBD" w14:textId="77777777" w:rsidR="008356CE" w:rsidRPr="002A2651" w:rsidRDefault="008356CE" w:rsidP="008356CE">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356CE" w14:paraId="7E6AC0DD" w14:textId="77777777" w:rsidTr="00EA65FA">
        <w:trPr>
          <w:trHeight w:val="1619"/>
        </w:trPr>
        <w:tc>
          <w:tcPr>
            <w:tcW w:w="2340" w:type="dxa"/>
          </w:tcPr>
          <w:p w14:paraId="7CBD07B5" w14:textId="77777777" w:rsidR="008356CE" w:rsidRPr="00607094" w:rsidRDefault="008356CE" w:rsidP="00EA65FA">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7ADD9DEA" w14:textId="77777777" w:rsidR="008356CE" w:rsidRPr="00BB0802" w:rsidRDefault="008356CE" w:rsidP="00EA65FA">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23002141" w14:textId="77777777" w:rsidR="008356CE" w:rsidRPr="00BB0802" w:rsidRDefault="008356CE" w:rsidP="00EA65FA">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57088F35" w14:textId="77777777" w:rsidR="008356CE" w:rsidRPr="00BB0802" w:rsidRDefault="008356CE" w:rsidP="00EA65FA">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8356CE" w14:paraId="102B8D0B" w14:textId="77777777" w:rsidTr="00EA65FA">
        <w:tc>
          <w:tcPr>
            <w:tcW w:w="2340" w:type="dxa"/>
          </w:tcPr>
          <w:p w14:paraId="6075CB9B" w14:textId="77777777" w:rsidR="008356CE" w:rsidRPr="00607094" w:rsidRDefault="008356CE" w:rsidP="00EA65FA">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2210D3C0" w14:textId="77777777" w:rsidR="008356CE" w:rsidRPr="00607094" w:rsidRDefault="008356CE" w:rsidP="00EA65FA">
            <w:pPr>
              <w:rPr>
                <w:rFonts w:ascii="Times New Roman" w:hAnsi="Times New Roman" w:cs="Times New Roman"/>
                <w:sz w:val="22"/>
                <w:szCs w:val="22"/>
                <w:lang w:val="ru-RU"/>
              </w:rPr>
            </w:pPr>
          </w:p>
        </w:tc>
        <w:tc>
          <w:tcPr>
            <w:tcW w:w="7704" w:type="dxa"/>
          </w:tcPr>
          <w:p w14:paraId="7A982970" w14:textId="38D500BF" w:rsidR="008356CE" w:rsidRPr="00691885" w:rsidRDefault="008356CE" w:rsidP="00EA65FA">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w:t>
            </w:r>
            <w:r w:rsidRPr="002F3AC3">
              <w:rPr>
                <w:rFonts w:ascii="Times New Roman" w:hAnsi="Times New Roman" w:cs="Times New Roman"/>
                <w:sz w:val="22"/>
                <w:szCs w:val="22"/>
                <w:lang w:val="en"/>
              </w:rPr>
              <w:t xml:space="preserve">to </w:t>
            </w:r>
            <w:r w:rsidRPr="002F3AC3">
              <w:rPr>
                <w:rFonts w:ascii="Times New Roman" w:hAnsi="Times New Roman" w:cs="Times New Roman"/>
              </w:rPr>
              <w:t> </w:t>
            </w:r>
            <w:hyperlink r:id="rId4" w:history="1">
              <w:r w:rsidR="002F3AC3" w:rsidRPr="002F3AC3">
                <w:rPr>
                  <w:rStyle w:val="af0"/>
                  <w:rFonts w:ascii="Times New Roman" w:hAnsi="Times New Roman" w:cs="Times New Roman"/>
                  <w:b/>
                  <w:bCs/>
                  <w:sz w:val="22"/>
                  <w:szCs w:val="22"/>
                </w:rPr>
                <w:t>Supply.Filters@kumtor.kg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Pr>
                <w:rFonts w:ascii="Times New Roman" w:hAnsi="Times New Roman" w:cs="Times New Roman"/>
                <w:b/>
                <w:bCs/>
                <w:sz w:val="22"/>
                <w:szCs w:val="22"/>
                <w:lang w:val="en"/>
              </w:rPr>
              <w:t>1</w:t>
            </w:r>
            <w:r w:rsidRPr="00691885">
              <w:rPr>
                <w:rFonts w:ascii="Times New Roman" w:hAnsi="Times New Roman" w:cs="Times New Roman"/>
                <w:b/>
                <w:bCs/>
                <w:sz w:val="22"/>
                <w:szCs w:val="22"/>
                <w:lang w:val="en"/>
              </w:rPr>
              <w:t xml:space="preserve">:00 </w:t>
            </w:r>
            <w:r w:rsidR="002F3AC3">
              <w:rPr>
                <w:rFonts w:ascii="Times New Roman" w:hAnsi="Times New Roman" w:cs="Times New Roman"/>
                <w:b/>
                <w:bCs/>
                <w:sz w:val="22"/>
                <w:szCs w:val="22"/>
                <w:lang w:val="en"/>
              </w:rPr>
              <w:t>p</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June</w:t>
            </w:r>
            <w:r w:rsidRPr="00691885">
              <w:rPr>
                <w:rFonts w:ascii="Times New Roman" w:hAnsi="Times New Roman" w:cs="Times New Roman"/>
                <w:b/>
                <w:bCs/>
                <w:sz w:val="22"/>
                <w:szCs w:val="22"/>
              </w:rPr>
              <w:t xml:space="preserve"> </w:t>
            </w:r>
            <w:r>
              <w:rPr>
                <w:rFonts w:ascii="Times New Roman" w:hAnsi="Times New Roman" w:cs="Times New Roman"/>
                <w:b/>
                <w:bCs/>
                <w:sz w:val="22"/>
                <w:szCs w:val="22"/>
              </w:rPr>
              <w:t>2</w:t>
            </w:r>
            <w:r w:rsidR="002F3AC3">
              <w:rPr>
                <w:rFonts w:ascii="Times New Roman" w:hAnsi="Times New Roman" w:cs="Times New Roman"/>
                <w:b/>
                <w:bCs/>
                <w:sz w:val="22"/>
                <w:szCs w:val="22"/>
              </w:rPr>
              <w:t>4</w:t>
            </w:r>
            <w:r>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3A7AB2D6" w14:textId="77777777" w:rsidR="008356CE" w:rsidRPr="00BB0802" w:rsidRDefault="008356CE" w:rsidP="00EA65FA">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8356CE" w14:paraId="6544BC0F" w14:textId="77777777" w:rsidTr="00EA65FA">
        <w:tc>
          <w:tcPr>
            <w:tcW w:w="2340" w:type="dxa"/>
          </w:tcPr>
          <w:p w14:paraId="71CE958B" w14:textId="77777777" w:rsidR="008356CE" w:rsidRPr="00BB0802" w:rsidRDefault="008356CE" w:rsidP="00EA65FA">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1D4BD854" w14:textId="77777777" w:rsidR="008356CE" w:rsidRPr="00691885" w:rsidRDefault="008356CE" w:rsidP="00EA65F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01B6D879" w14:textId="77777777" w:rsidR="008356CE" w:rsidRPr="00691885" w:rsidRDefault="008356CE" w:rsidP="00EA65F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5E9B5825" w14:textId="77777777" w:rsidR="008356CE" w:rsidRPr="00691885" w:rsidRDefault="008356CE" w:rsidP="00EA65F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08917A82" w14:textId="77777777" w:rsidR="008356CE" w:rsidRPr="00691885" w:rsidRDefault="008356CE" w:rsidP="00EA65F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50158965" w14:textId="77777777" w:rsidR="008356CE" w:rsidRPr="00691885" w:rsidRDefault="008356CE" w:rsidP="00EA65FA">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8356CE" w14:paraId="7A0C6474" w14:textId="77777777" w:rsidTr="00EA65FA">
        <w:tc>
          <w:tcPr>
            <w:tcW w:w="2340" w:type="dxa"/>
          </w:tcPr>
          <w:p w14:paraId="18EF7986" w14:textId="77777777" w:rsidR="008356CE" w:rsidRPr="00607094" w:rsidRDefault="008356CE" w:rsidP="00EA65FA">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3615B6A3" w14:textId="5B7D3F98" w:rsidR="008356CE" w:rsidRPr="009803D8" w:rsidRDefault="008356CE" w:rsidP="00EA65FA">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R29</w:t>
            </w:r>
            <w:r>
              <w:rPr>
                <w:rFonts w:ascii="Times New Roman" w:hAnsi="Times New Roman" w:cs="Times New Roman"/>
                <w:b/>
                <w:bCs/>
                <w:sz w:val="22"/>
                <w:szCs w:val="22"/>
              </w:rPr>
              <w:t>2</w:t>
            </w:r>
            <w:r w:rsidR="002F3AC3">
              <w:rPr>
                <w:rFonts w:ascii="Times New Roman" w:hAnsi="Times New Roman" w:cs="Times New Roman"/>
                <w:b/>
                <w:bCs/>
                <w:sz w:val="22"/>
                <w:szCs w:val="22"/>
              </w:rPr>
              <w:t>34</w:t>
            </w:r>
          </w:p>
        </w:tc>
      </w:tr>
      <w:tr w:rsidR="008356CE" w14:paraId="3F8B62FE" w14:textId="77777777" w:rsidTr="00EA65FA">
        <w:trPr>
          <w:trHeight w:val="566"/>
        </w:trPr>
        <w:tc>
          <w:tcPr>
            <w:tcW w:w="2340" w:type="dxa"/>
          </w:tcPr>
          <w:p w14:paraId="48769CCB" w14:textId="77777777" w:rsidR="008356CE" w:rsidRPr="00C715FD" w:rsidRDefault="008356CE" w:rsidP="00EA65FA">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0969EBE5" w14:textId="77777777" w:rsidR="008356CE" w:rsidRPr="00754F20" w:rsidRDefault="008356CE" w:rsidP="00EA65FA">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proofErr w:type="gramStart"/>
            <w:r w:rsidRPr="00C63A6E">
              <w:rPr>
                <w:sz w:val="22"/>
                <w:szCs w:val="22"/>
              </w:rPr>
              <w:t>requirements</w:t>
            </w:r>
            <w:r w:rsidRPr="009803D8">
              <w:rPr>
                <w:sz w:val="22"/>
                <w:szCs w:val="22"/>
              </w:rPr>
              <w:t>,</w:t>
            </w:r>
            <w:proofErr w:type="gramEnd"/>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8356CE" w14:paraId="75F6541E" w14:textId="77777777" w:rsidTr="00EA65FA">
        <w:trPr>
          <w:trHeight w:val="809"/>
        </w:trPr>
        <w:tc>
          <w:tcPr>
            <w:tcW w:w="10044" w:type="dxa"/>
            <w:gridSpan w:val="2"/>
          </w:tcPr>
          <w:p w14:paraId="616189F5"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356CE" w14:paraId="2D72E80F" w14:textId="77777777" w:rsidTr="00EA65FA">
        <w:tc>
          <w:tcPr>
            <w:tcW w:w="10044" w:type="dxa"/>
            <w:gridSpan w:val="2"/>
          </w:tcPr>
          <w:p w14:paraId="0605F41E" w14:textId="77777777" w:rsidR="008356CE" w:rsidRPr="00332B4F" w:rsidRDefault="008356CE" w:rsidP="00EA65FA">
            <w:pPr>
              <w:pStyle w:val="ad"/>
              <w:spacing w:before="240" w:beforeAutospacing="0" w:after="0" w:afterAutospacing="0"/>
              <w:contextualSpacing/>
              <w:jc w:val="both"/>
              <w:rPr>
                <w:rFonts w:eastAsia="Calibri"/>
                <w:b/>
                <w:bCs/>
                <w:sz w:val="22"/>
                <w:szCs w:val="22"/>
              </w:rPr>
            </w:pPr>
            <w:r w:rsidRPr="00F87DDC">
              <w:rPr>
                <w:rFonts w:eastAsia="Calibri"/>
                <w:sz w:val="22"/>
                <w:szCs w:val="22"/>
                <w:lang w:val="en"/>
              </w:rPr>
              <w:t>The commercial proposal must be issued on the company’s official letterhead, indicate the addressee, and be signed and stamped up by the company.</w:t>
            </w:r>
          </w:p>
        </w:tc>
      </w:tr>
      <w:tr w:rsidR="008356CE" w14:paraId="47CD5C72" w14:textId="77777777" w:rsidTr="00EA65FA">
        <w:tc>
          <w:tcPr>
            <w:tcW w:w="10044" w:type="dxa"/>
            <w:gridSpan w:val="2"/>
          </w:tcPr>
          <w:p w14:paraId="2C3D5407" w14:textId="1CE8DCDC" w:rsidR="008356CE" w:rsidRPr="00E0036C" w:rsidRDefault="002F3AC3" w:rsidP="00EA65FA">
            <w:pPr>
              <w:pStyle w:val="ad"/>
              <w:spacing w:before="240" w:beforeAutospacing="0" w:after="0" w:afterAutospacing="0"/>
              <w:contextualSpacing/>
              <w:jc w:val="both"/>
              <w:rPr>
                <w:rFonts w:eastAsia="Calibri"/>
                <w:sz w:val="22"/>
                <w:szCs w:val="22"/>
              </w:rPr>
            </w:pPr>
            <w:r>
              <w:rPr>
                <w:rFonts w:eastAsia="Calibri"/>
                <w:sz w:val="22"/>
                <w:szCs w:val="22"/>
              </w:rPr>
              <w:t>L</w:t>
            </w:r>
            <w:r w:rsidR="008356CE" w:rsidRPr="00E0036C">
              <w:rPr>
                <w:rFonts w:eastAsia="Calibri"/>
                <w:sz w:val="22"/>
                <w:szCs w:val="22"/>
              </w:rPr>
              <w:t>ot</w:t>
            </w:r>
            <w:r>
              <w:rPr>
                <w:rFonts w:eastAsia="Calibri"/>
                <w:sz w:val="22"/>
                <w:szCs w:val="22"/>
              </w:rPr>
              <w:t>s are</w:t>
            </w:r>
            <w:r w:rsidR="008356CE" w:rsidRPr="00E0036C">
              <w:rPr>
                <w:rFonts w:eastAsia="Calibri"/>
                <w:sz w:val="22"/>
                <w:szCs w:val="22"/>
              </w:rPr>
              <w:t xml:space="preserve"> divisible.</w:t>
            </w:r>
          </w:p>
        </w:tc>
      </w:tr>
      <w:tr w:rsidR="008356CE" w14:paraId="05286F17" w14:textId="77777777" w:rsidTr="00EA65FA">
        <w:tc>
          <w:tcPr>
            <w:tcW w:w="10044" w:type="dxa"/>
            <w:gridSpan w:val="2"/>
          </w:tcPr>
          <w:p w14:paraId="2C605B54"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079C7E29"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19A099CD"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1391C13"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46F6CD22"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356CE" w14:paraId="0E9065AA" w14:textId="77777777" w:rsidTr="00EA65FA">
        <w:tc>
          <w:tcPr>
            <w:tcW w:w="10044" w:type="dxa"/>
            <w:gridSpan w:val="2"/>
          </w:tcPr>
          <w:p w14:paraId="7B3A81BF"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8356CE" w14:paraId="08C327C4" w14:textId="77777777" w:rsidTr="00EA65FA">
        <w:tc>
          <w:tcPr>
            <w:tcW w:w="10044" w:type="dxa"/>
            <w:gridSpan w:val="2"/>
          </w:tcPr>
          <w:p w14:paraId="5498E62D" w14:textId="77777777" w:rsidR="008356CE" w:rsidRPr="00BB0802" w:rsidRDefault="008356CE" w:rsidP="00EA65FA">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41D92E65" w14:textId="77777777" w:rsidR="008356CE" w:rsidRDefault="008356CE" w:rsidP="008356CE">
      <w:pPr>
        <w:rPr>
          <w:rFonts w:ascii="Times New Roman" w:hAnsi="Times New Roman" w:cs="Times New Roman"/>
          <w:sz w:val="22"/>
          <w:szCs w:val="22"/>
          <w:lang w:val="en"/>
        </w:rPr>
      </w:pPr>
    </w:p>
    <w:p w14:paraId="43D5A844" w14:textId="77777777" w:rsidR="008356CE" w:rsidRPr="000A22DD" w:rsidRDefault="008356CE" w:rsidP="008356CE">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32B6C4F6" w14:textId="630B648D" w:rsidR="008356CE" w:rsidRPr="002F3AC3" w:rsidRDefault="008356CE">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List of Goods</w:t>
      </w:r>
      <w:r w:rsidR="002F3AC3">
        <w:rPr>
          <w:rFonts w:ascii="Times New Roman" w:hAnsi="Times New Roman" w:cs="Times New Roman"/>
          <w:sz w:val="22"/>
          <w:szCs w:val="22"/>
          <w:lang w:val="en"/>
        </w:rPr>
        <w:t xml:space="preserve"> and additional information.</w:t>
      </w:r>
    </w:p>
    <w:sectPr w:rsidR="008356CE" w:rsidRPr="002F3AC3" w:rsidSect="008356C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6CE"/>
    <w:rsid w:val="002F3AC3"/>
    <w:rsid w:val="008208BF"/>
    <w:rsid w:val="00835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6427"/>
  <w15:chartTrackingRefBased/>
  <w15:docId w15:val="{CD63130F-A1C0-42C0-8956-D641B642D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56CE"/>
  </w:style>
  <w:style w:type="paragraph" w:styleId="1">
    <w:name w:val="heading 1"/>
    <w:basedOn w:val="a"/>
    <w:next w:val="a"/>
    <w:link w:val="10"/>
    <w:uiPriority w:val="9"/>
    <w:qFormat/>
    <w:rsid w:val="008356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356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356C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356C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356C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356C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356C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356C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356C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56C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356C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356C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356C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356C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356C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356CE"/>
    <w:rPr>
      <w:rFonts w:eastAsiaTheme="majorEastAsia" w:cstheme="majorBidi"/>
      <w:color w:val="595959" w:themeColor="text1" w:themeTint="A6"/>
    </w:rPr>
  </w:style>
  <w:style w:type="character" w:customStyle="1" w:styleId="80">
    <w:name w:val="Заголовок 8 Знак"/>
    <w:basedOn w:val="a0"/>
    <w:link w:val="8"/>
    <w:uiPriority w:val="9"/>
    <w:semiHidden/>
    <w:rsid w:val="008356C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356CE"/>
    <w:rPr>
      <w:rFonts w:eastAsiaTheme="majorEastAsia" w:cstheme="majorBidi"/>
      <w:color w:val="272727" w:themeColor="text1" w:themeTint="D8"/>
    </w:rPr>
  </w:style>
  <w:style w:type="paragraph" w:styleId="a3">
    <w:name w:val="Title"/>
    <w:basedOn w:val="a"/>
    <w:next w:val="a"/>
    <w:link w:val="a4"/>
    <w:uiPriority w:val="10"/>
    <w:qFormat/>
    <w:rsid w:val="008356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356C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356C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8356C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356CE"/>
    <w:pPr>
      <w:spacing w:before="160"/>
      <w:jc w:val="center"/>
    </w:pPr>
    <w:rPr>
      <w:i/>
      <w:iCs/>
      <w:color w:val="404040" w:themeColor="text1" w:themeTint="BF"/>
    </w:rPr>
  </w:style>
  <w:style w:type="character" w:customStyle="1" w:styleId="22">
    <w:name w:val="Цитата 2 Знак"/>
    <w:basedOn w:val="a0"/>
    <w:link w:val="21"/>
    <w:uiPriority w:val="29"/>
    <w:rsid w:val="008356C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8356CE"/>
    <w:pPr>
      <w:ind w:left="720"/>
      <w:contextualSpacing/>
    </w:pPr>
  </w:style>
  <w:style w:type="character" w:styleId="a9">
    <w:name w:val="Intense Emphasis"/>
    <w:basedOn w:val="a0"/>
    <w:uiPriority w:val="21"/>
    <w:qFormat/>
    <w:rsid w:val="008356CE"/>
    <w:rPr>
      <w:i/>
      <w:iCs/>
      <w:color w:val="0F4761" w:themeColor="accent1" w:themeShade="BF"/>
    </w:rPr>
  </w:style>
  <w:style w:type="paragraph" w:styleId="aa">
    <w:name w:val="Intense Quote"/>
    <w:basedOn w:val="a"/>
    <w:next w:val="a"/>
    <w:link w:val="ab"/>
    <w:uiPriority w:val="30"/>
    <w:qFormat/>
    <w:rsid w:val="008356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8356CE"/>
    <w:rPr>
      <w:i/>
      <w:iCs/>
      <w:color w:val="0F4761" w:themeColor="accent1" w:themeShade="BF"/>
    </w:rPr>
  </w:style>
  <w:style w:type="character" w:styleId="ac">
    <w:name w:val="Intense Reference"/>
    <w:basedOn w:val="a0"/>
    <w:uiPriority w:val="32"/>
    <w:qFormat/>
    <w:rsid w:val="008356CE"/>
    <w:rPr>
      <w:b/>
      <w:bCs/>
      <w:smallCaps/>
      <w:color w:val="0F4761" w:themeColor="accent1" w:themeShade="BF"/>
      <w:spacing w:val="5"/>
    </w:rPr>
  </w:style>
  <w:style w:type="paragraph" w:styleId="ad">
    <w:name w:val="Normal (Web)"/>
    <w:basedOn w:val="a"/>
    <w:uiPriority w:val="99"/>
    <w:unhideWhenUsed/>
    <w:rsid w:val="008356CE"/>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835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8356CE"/>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8356CE"/>
  </w:style>
  <w:style w:type="character" w:styleId="af0">
    <w:name w:val="Hyperlink"/>
    <w:basedOn w:val="a0"/>
    <w:uiPriority w:val="99"/>
    <w:unhideWhenUsed/>
    <w:rsid w:val="008356CE"/>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upply.Filters@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396</Words>
  <Characters>2262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1</cp:revision>
  <dcterms:created xsi:type="dcterms:W3CDTF">2026-06-17T07:47:00Z</dcterms:created>
  <dcterms:modified xsi:type="dcterms:W3CDTF">2026-06-17T08:07:00Z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2026-06-17T08:07:29Z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7d20b83e-1372-4db0-a107-275c3912cde3</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